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4A" w:rsidRDefault="00AC684A" w:rsidP="006955CF">
      <w:pPr>
        <w:wordWrap w:val="0"/>
        <w:jc w:val="right"/>
        <w:rPr>
          <w:u w:val="single"/>
        </w:rPr>
      </w:pPr>
      <w:bookmarkStart w:id="0" w:name="_GoBack"/>
      <w:bookmarkEnd w:id="0"/>
    </w:p>
    <w:p w:rsidR="006955CF" w:rsidRDefault="006955CF" w:rsidP="006955CF">
      <w:pPr>
        <w:wordWrap w:val="0"/>
        <w:jc w:val="right"/>
        <w:rPr>
          <w:u w:val="single"/>
        </w:rPr>
      </w:pPr>
      <w:r w:rsidRPr="006955CF">
        <w:rPr>
          <w:rFonts w:hint="eastAsia"/>
          <w:u w:val="single"/>
        </w:rPr>
        <w:t xml:space="preserve">提出日：　　　　　</w:t>
      </w:r>
      <w:r>
        <w:rPr>
          <w:rFonts w:hint="eastAsia"/>
          <w:u w:val="single"/>
        </w:rPr>
        <w:t xml:space="preserve">　　</w:t>
      </w:r>
    </w:p>
    <w:p w:rsidR="00AC684A" w:rsidRPr="006955CF" w:rsidRDefault="00AC684A" w:rsidP="00AC684A">
      <w:pPr>
        <w:jc w:val="right"/>
        <w:rPr>
          <w:u w:val="single"/>
        </w:rPr>
      </w:pPr>
    </w:p>
    <w:p w:rsidR="00605327" w:rsidRPr="00AC684A" w:rsidRDefault="006955CF" w:rsidP="006955CF">
      <w:pPr>
        <w:jc w:val="center"/>
        <w:rPr>
          <w:sz w:val="36"/>
        </w:rPr>
      </w:pPr>
      <w:r w:rsidRPr="00AC684A">
        <w:rPr>
          <w:rFonts w:hint="eastAsia"/>
          <w:sz w:val="36"/>
        </w:rPr>
        <w:t>あらかじめの確認項目</w:t>
      </w:r>
      <w:r w:rsidR="0073237D" w:rsidRPr="00AC684A">
        <w:rPr>
          <w:rFonts w:hint="eastAsia"/>
          <w:sz w:val="36"/>
        </w:rPr>
        <w:t>詳細</w:t>
      </w:r>
      <w:r w:rsidRPr="00AC684A">
        <w:rPr>
          <w:rFonts w:hint="eastAsia"/>
          <w:sz w:val="36"/>
        </w:rPr>
        <w:t>表</w:t>
      </w:r>
    </w:p>
    <w:p w:rsidR="00AC684A" w:rsidRPr="00AC684A" w:rsidRDefault="00AC684A" w:rsidP="006955CF">
      <w:pPr>
        <w:jc w:val="center"/>
        <w:rPr>
          <w:sz w:val="18"/>
        </w:rPr>
      </w:pPr>
    </w:p>
    <w:tbl>
      <w:tblPr>
        <w:tblStyle w:val="a3"/>
        <w:tblW w:w="8613" w:type="dxa"/>
        <w:tblLook w:val="04A0" w:firstRow="1" w:lastRow="0" w:firstColumn="1" w:lastColumn="0" w:noHBand="0" w:noVBand="1"/>
      </w:tblPr>
      <w:tblGrid>
        <w:gridCol w:w="2235"/>
        <w:gridCol w:w="6378"/>
      </w:tblGrid>
      <w:tr w:rsidR="0081233F" w:rsidTr="00C4005E">
        <w:tc>
          <w:tcPr>
            <w:tcW w:w="2235" w:type="dxa"/>
            <w:vAlign w:val="center"/>
          </w:tcPr>
          <w:p w:rsidR="0081233F" w:rsidRDefault="0081233F" w:rsidP="00C4005E">
            <w:pPr>
              <w:jc w:val="center"/>
            </w:pPr>
            <w:r>
              <w:rPr>
                <w:rFonts w:hint="eastAsia"/>
              </w:rPr>
              <w:t>申請書番号</w:t>
            </w:r>
          </w:p>
        </w:tc>
        <w:tc>
          <w:tcPr>
            <w:tcW w:w="6378" w:type="dxa"/>
          </w:tcPr>
          <w:p w:rsidR="00352EE7" w:rsidRPr="00352EE7" w:rsidRDefault="00352EE7" w:rsidP="006955CF">
            <w:pPr>
              <w:jc w:val="center"/>
            </w:pPr>
          </w:p>
        </w:tc>
      </w:tr>
      <w:tr w:rsidR="0081233F" w:rsidTr="00C4005E">
        <w:tc>
          <w:tcPr>
            <w:tcW w:w="2235" w:type="dxa"/>
            <w:vAlign w:val="center"/>
          </w:tcPr>
          <w:p w:rsidR="0081233F" w:rsidRDefault="0081233F" w:rsidP="00C4005E">
            <w:pPr>
              <w:jc w:val="center"/>
            </w:pPr>
            <w:r>
              <w:rPr>
                <w:rFonts w:hint="eastAsia"/>
              </w:rPr>
              <w:t>溶接部の材料規格</w:t>
            </w:r>
            <w:r w:rsidR="00A85C52">
              <w:rPr>
                <w:rFonts w:hint="eastAsia"/>
              </w:rPr>
              <w:t>※</w:t>
            </w:r>
            <w:r w:rsidR="00A85C52">
              <w:rPr>
                <w:rFonts w:hint="eastAsia"/>
              </w:rPr>
              <w:t>1</w:t>
            </w:r>
          </w:p>
        </w:tc>
        <w:tc>
          <w:tcPr>
            <w:tcW w:w="6378" w:type="dxa"/>
          </w:tcPr>
          <w:p w:rsidR="00352EE7" w:rsidRDefault="00352EE7" w:rsidP="00C4005E">
            <w:pPr>
              <w:jc w:val="left"/>
            </w:pPr>
            <w:r>
              <w:rPr>
                <w:rFonts w:hint="eastAsia"/>
              </w:rPr>
              <w:t>□発電用火力設備の技術基準の解釈</w:t>
            </w:r>
          </w:p>
          <w:p w:rsidR="0081233F" w:rsidRDefault="00352EE7" w:rsidP="00A85C52">
            <w:pPr>
              <w:jc w:val="left"/>
            </w:pPr>
            <w:r>
              <w:rPr>
                <w:rFonts w:hint="eastAsia"/>
              </w:rPr>
              <w:t>□その他</w:t>
            </w:r>
            <w:r w:rsidR="00C4005E">
              <w:rPr>
                <w:rFonts w:hint="eastAsia"/>
              </w:rPr>
              <w:t>（　　　　　　　　　　　）</w:t>
            </w:r>
          </w:p>
        </w:tc>
      </w:tr>
      <w:tr w:rsidR="0081233F" w:rsidTr="00C4005E">
        <w:tc>
          <w:tcPr>
            <w:tcW w:w="2235" w:type="dxa"/>
            <w:vAlign w:val="center"/>
          </w:tcPr>
          <w:p w:rsidR="0081233F" w:rsidRDefault="0081233F" w:rsidP="00C4005E">
            <w:pPr>
              <w:jc w:val="center"/>
            </w:pPr>
            <w:r>
              <w:rPr>
                <w:rFonts w:hint="eastAsia"/>
              </w:rPr>
              <w:t>溶接部の設計</w:t>
            </w:r>
            <w:r w:rsidR="00A85C52">
              <w:rPr>
                <w:rFonts w:hint="eastAsia"/>
              </w:rPr>
              <w:t>※</w:t>
            </w:r>
            <w:r w:rsidR="00A85C52">
              <w:rPr>
                <w:rFonts w:hint="eastAsia"/>
              </w:rPr>
              <w:t>1</w:t>
            </w:r>
          </w:p>
        </w:tc>
        <w:tc>
          <w:tcPr>
            <w:tcW w:w="6378" w:type="dxa"/>
          </w:tcPr>
          <w:p w:rsidR="00352EE7" w:rsidRDefault="00352EE7" w:rsidP="00C4005E">
            <w:pPr>
              <w:jc w:val="left"/>
            </w:pPr>
            <w:r>
              <w:rPr>
                <w:rFonts w:hint="eastAsia"/>
              </w:rPr>
              <w:t>□発電用火力設備の技術基準の解釈</w:t>
            </w:r>
          </w:p>
          <w:p w:rsidR="0081233F" w:rsidRDefault="00C4005E" w:rsidP="00A85C52">
            <w:pPr>
              <w:jc w:val="left"/>
            </w:pPr>
            <w:r>
              <w:rPr>
                <w:rFonts w:hint="eastAsia"/>
              </w:rPr>
              <w:t>□その他（　　　　　　　　　　　）</w:t>
            </w:r>
          </w:p>
        </w:tc>
      </w:tr>
      <w:tr w:rsidR="0081233F" w:rsidTr="00C4005E">
        <w:tc>
          <w:tcPr>
            <w:tcW w:w="2235" w:type="dxa"/>
            <w:vAlign w:val="center"/>
          </w:tcPr>
          <w:p w:rsidR="00C4005E" w:rsidRDefault="0081233F" w:rsidP="00C4005E">
            <w:pPr>
              <w:jc w:val="center"/>
            </w:pPr>
            <w:r>
              <w:rPr>
                <w:rFonts w:hint="eastAsia"/>
              </w:rPr>
              <w:t>溶接棒、溶加材又は</w:t>
            </w:r>
          </w:p>
          <w:p w:rsidR="0081233F" w:rsidRDefault="0081233F" w:rsidP="00C4005E">
            <w:pPr>
              <w:jc w:val="center"/>
            </w:pPr>
            <w:r>
              <w:rPr>
                <w:rFonts w:hint="eastAsia"/>
              </w:rPr>
              <w:t>心線の規格</w:t>
            </w:r>
            <w:r w:rsidR="00A85C52">
              <w:rPr>
                <w:rFonts w:hint="eastAsia"/>
              </w:rPr>
              <w:t>※１</w:t>
            </w:r>
          </w:p>
        </w:tc>
        <w:tc>
          <w:tcPr>
            <w:tcW w:w="6378" w:type="dxa"/>
          </w:tcPr>
          <w:p w:rsidR="0081233F" w:rsidRDefault="00352EE7" w:rsidP="00C4005E">
            <w:pPr>
              <w:jc w:val="left"/>
            </w:pPr>
            <w:r>
              <w:rPr>
                <w:rFonts w:hint="eastAsia"/>
              </w:rPr>
              <w:t>□日本工業規格（</w:t>
            </w:r>
            <w:r>
              <w:rPr>
                <w:rFonts w:hint="eastAsia"/>
              </w:rPr>
              <w:t>JIS</w:t>
            </w:r>
            <w:r>
              <w:rPr>
                <w:rFonts w:hint="eastAsia"/>
              </w:rPr>
              <w:t>）</w:t>
            </w:r>
          </w:p>
          <w:p w:rsidR="00352EE7" w:rsidRDefault="00352EE7" w:rsidP="00C4005E">
            <w:pPr>
              <w:jc w:val="left"/>
            </w:pPr>
            <w:r>
              <w:rPr>
                <w:rFonts w:hint="eastAsia"/>
              </w:rPr>
              <w:t>□</w:t>
            </w:r>
            <w:r w:rsidR="00C4005E">
              <w:rPr>
                <w:rFonts w:hint="eastAsia"/>
              </w:rPr>
              <w:t>アメリカ溶接協会規格（</w:t>
            </w:r>
            <w:r w:rsidR="00C4005E">
              <w:rPr>
                <w:rFonts w:hint="eastAsia"/>
              </w:rPr>
              <w:t>AWS</w:t>
            </w:r>
            <w:r w:rsidR="00C4005E">
              <w:rPr>
                <w:rFonts w:hint="eastAsia"/>
              </w:rPr>
              <w:t>）</w:t>
            </w:r>
          </w:p>
          <w:p w:rsidR="00C4005E" w:rsidRDefault="00C4005E" w:rsidP="00A85C52">
            <w:pPr>
              <w:jc w:val="left"/>
            </w:pPr>
            <w:r>
              <w:rPr>
                <w:rFonts w:hint="eastAsia"/>
              </w:rPr>
              <w:t>□その他（　　　　　　　　　　　）</w:t>
            </w:r>
          </w:p>
        </w:tc>
      </w:tr>
      <w:tr w:rsidR="0081233F" w:rsidTr="00C4005E">
        <w:tc>
          <w:tcPr>
            <w:tcW w:w="2235" w:type="dxa"/>
            <w:vAlign w:val="center"/>
          </w:tcPr>
          <w:p w:rsidR="00C4005E" w:rsidRDefault="0081233F" w:rsidP="00C4005E">
            <w:pPr>
              <w:jc w:val="center"/>
            </w:pPr>
            <w:r>
              <w:rPr>
                <w:rFonts w:hint="eastAsia"/>
              </w:rPr>
              <w:t>溶接施工方法の</w:t>
            </w:r>
          </w:p>
          <w:p w:rsidR="0081233F" w:rsidRPr="006955CF" w:rsidRDefault="0081233F" w:rsidP="00C4005E">
            <w:pPr>
              <w:jc w:val="center"/>
            </w:pPr>
            <w:r>
              <w:rPr>
                <w:rFonts w:hint="eastAsia"/>
              </w:rPr>
              <w:t>整理番号</w:t>
            </w:r>
            <w:r w:rsidR="00A85C52">
              <w:rPr>
                <w:rFonts w:hint="eastAsia"/>
              </w:rPr>
              <w:t>※２</w:t>
            </w:r>
          </w:p>
        </w:tc>
        <w:tc>
          <w:tcPr>
            <w:tcW w:w="6378" w:type="dxa"/>
          </w:tcPr>
          <w:p w:rsidR="0081233F" w:rsidRDefault="0081233F" w:rsidP="00C4005E">
            <w:pPr>
              <w:jc w:val="left"/>
            </w:pPr>
          </w:p>
          <w:p w:rsidR="00AC684A" w:rsidRDefault="00AC684A" w:rsidP="00C4005E">
            <w:pPr>
              <w:jc w:val="left"/>
            </w:pPr>
          </w:p>
        </w:tc>
      </w:tr>
      <w:tr w:rsidR="0081233F" w:rsidTr="00C4005E">
        <w:tc>
          <w:tcPr>
            <w:tcW w:w="2235" w:type="dxa"/>
            <w:vAlign w:val="center"/>
          </w:tcPr>
          <w:p w:rsidR="0081233F" w:rsidRDefault="0081233F" w:rsidP="00C4005E">
            <w:pPr>
              <w:jc w:val="center"/>
            </w:pPr>
            <w:r>
              <w:rPr>
                <w:rFonts w:hint="eastAsia"/>
              </w:rPr>
              <w:t>溶接機の種類</w:t>
            </w:r>
          </w:p>
        </w:tc>
        <w:tc>
          <w:tcPr>
            <w:tcW w:w="6378" w:type="dxa"/>
          </w:tcPr>
          <w:p w:rsidR="0081233F" w:rsidRDefault="0081233F" w:rsidP="00C4005E">
            <w:pPr>
              <w:jc w:val="left"/>
            </w:pPr>
          </w:p>
          <w:p w:rsidR="00AC684A" w:rsidRDefault="00AC684A" w:rsidP="00C4005E">
            <w:pPr>
              <w:jc w:val="left"/>
            </w:pPr>
          </w:p>
        </w:tc>
      </w:tr>
      <w:tr w:rsidR="0081233F" w:rsidTr="00C4005E">
        <w:tc>
          <w:tcPr>
            <w:tcW w:w="2235" w:type="dxa"/>
            <w:vAlign w:val="center"/>
          </w:tcPr>
          <w:p w:rsidR="00C4005E" w:rsidRDefault="0081233F" w:rsidP="00C4005E">
            <w:pPr>
              <w:jc w:val="center"/>
            </w:pPr>
            <w:r>
              <w:rPr>
                <w:rFonts w:hint="eastAsia"/>
              </w:rPr>
              <w:t>溶接後熱処理設備の</w:t>
            </w:r>
          </w:p>
          <w:p w:rsidR="0081233F" w:rsidRDefault="0081233F" w:rsidP="00C4005E">
            <w:pPr>
              <w:jc w:val="center"/>
            </w:pPr>
            <w:r>
              <w:rPr>
                <w:rFonts w:hint="eastAsia"/>
              </w:rPr>
              <w:t>種類と容量</w:t>
            </w:r>
          </w:p>
        </w:tc>
        <w:tc>
          <w:tcPr>
            <w:tcW w:w="6378" w:type="dxa"/>
          </w:tcPr>
          <w:p w:rsidR="0081233F" w:rsidRDefault="0081233F" w:rsidP="00C4005E">
            <w:pPr>
              <w:jc w:val="left"/>
            </w:pPr>
          </w:p>
          <w:p w:rsidR="00AC684A" w:rsidRDefault="00AC684A" w:rsidP="00C4005E">
            <w:pPr>
              <w:jc w:val="left"/>
            </w:pPr>
          </w:p>
        </w:tc>
      </w:tr>
      <w:tr w:rsidR="0081233F" w:rsidTr="00C4005E">
        <w:tc>
          <w:tcPr>
            <w:tcW w:w="2235" w:type="dxa"/>
            <w:vAlign w:val="center"/>
          </w:tcPr>
          <w:p w:rsidR="00C4005E" w:rsidRDefault="0081233F" w:rsidP="00C4005E">
            <w:pPr>
              <w:jc w:val="center"/>
            </w:pPr>
            <w:r>
              <w:rPr>
                <w:rFonts w:hint="eastAsia"/>
              </w:rPr>
              <w:t>非破壊試験設備の</w:t>
            </w:r>
          </w:p>
          <w:p w:rsidR="0081233F" w:rsidRDefault="0081233F" w:rsidP="00C4005E">
            <w:pPr>
              <w:jc w:val="center"/>
            </w:pPr>
            <w:r>
              <w:rPr>
                <w:rFonts w:hint="eastAsia"/>
              </w:rPr>
              <w:t>種類と容量</w:t>
            </w:r>
          </w:p>
        </w:tc>
        <w:tc>
          <w:tcPr>
            <w:tcW w:w="6378" w:type="dxa"/>
          </w:tcPr>
          <w:p w:rsidR="0081233F" w:rsidRDefault="0081233F" w:rsidP="00C4005E">
            <w:pPr>
              <w:jc w:val="left"/>
            </w:pPr>
          </w:p>
          <w:p w:rsidR="00AC684A" w:rsidRDefault="00AC684A" w:rsidP="00C4005E">
            <w:pPr>
              <w:jc w:val="left"/>
            </w:pPr>
          </w:p>
        </w:tc>
      </w:tr>
      <w:tr w:rsidR="0081233F" w:rsidTr="00C4005E">
        <w:tc>
          <w:tcPr>
            <w:tcW w:w="2235" w:type="dxa"/>
            <w:vAlign w:val="center"/>
          </w:tcPr>
          <w:p w:rsidR="00C4005E" w:rsidRDefault="0081233F" w:rsidP="00C4005E">
            <w:pPr>
              <w:jc w:val="center"/>
            </w:pPr>
            <w:r>
              <w:rPr>
                <w:rFonts w:hint="eastAsia"/>
              </w:rPr>
              <w:t>機械試験設備の</w:t>
            </w:r>
          </w:p>
          <w:p w:rsidR="0081233F" w:rsidRPr="0081233F" w:rsidRDefault="0081233F" w:rsidP="00C4005E">
            <w:pPr>
              <w:jc w:val="center"/>
            </w:pPr>
            <w:r>
              <w:rPr>
                <w:rFonts w:hint="eastAsia"/>
              </w:rPr>
              <w:t>種類と容量</w:t>
            </w:r>
          </w:p>
        </w:tc>
        <w:tc>
          <w:tcPr>
            <w:tcW w:w="6378" w:type="dxa"/>
          </w:tcPr>
          <w:p w:rsidR="0081233F" w:rsidRDefault="0081233F" w:rsidP="00C4005E">
            <w:pPr>
              <w:jc w:val="left"/>
            </w:pPr>
          </w:p>
          <w:p w:rsidR="00AC684A" w:rsidRDefault="00AC684A" w:rsidP="00C4005E">
            <w:pPr>
              <w:jc w:val="left"/>
            </w:pPr>
          </w:p>
        </w:tc>
      </w:tr>
      <w:tr w:rsidR="0081233F" w:rsidTr="00C4005E">
        <w:tc>
          <w:tcPr>
            <w:tcW w:w="2235" w:type="dxa"/>
            <w:vAlign w:val="center"/>
          </w:tcPr>
          <w:p w:rsidR="00AC684A" w:rsidRDefault="0081233F" w:rsidP="00C4005E">
            <w:pPr>
              <w:jc w:val="center"/>
            </w:pPr>
            <w:r>
              <w:rPr>
                <w:rFonts w:hint="eastAsia"/>
              </w:rPr>
              <w:t>その他の試験検査</w:t>
            </w:r>
          </w:p>
          <w:p w:rsidR="0081233F" w:rsidRPr="0081233F" w:rsidRDefault="0081233F" w:rsidP="00C4005E">
            <w:pPr>
              <w:jc w:val="center"/>
            </w:pPr>
            <w:r>
              <w:rPr>
                <w:rFonts w:hint="eastAsia"/>
              </w:rPr>
              <w:t>設備</w:t>
            </w:r>
          </w:p>
        </w:tc>
        <w:tc>
          <w:tcPr>
            <w:tcW w:w="6378" w:type="dxa"/>
          </w:tcPr>
          <w:p w:rsidR="0081233F" w:rsidRDefault="0081233F" w:rsidP="00C4005E">
            <w:pPr>
              <w:jc w:val="left"/>
            </w:pPr>
          </w:p>
          <w:p w:rsidR="00AC684A" w:rsidRDefault="00AC684A" w:rsidP="00C4005E">
            <w:pPr>
              <w:jc w:val="left"/>
            </w:pPr>
          </w:p>
        </w:tc>
      </w:tr>
      <w:tr w:rsidR="0081233F" w:rsidTr="00C4005E">
        <w:trPr>
          <w:trHeight w:val="556"/>
        </w:trPr>
        <w:tc>
          <w:tcPr>
            <w:tcW w:w="2235" w:type="dxa"/>
            <w:vAlign w:val="center"/>
          </w:tcPr>
          <w:p w:rsidR="0081233F" w:rsidRPr="0081233F" w:rsidRDefault="0081233F" w:rsidP="00C4005E">
            <w:pPr>
              <w:jc w:val="center"/>
            </w:pPr>
            <w:r>
              <w:rPr>
                <w:rFonts w:hint="eastAsia"/>
              </w:rPr>
              <w:t>溶接士の資格</w:t>
            </w:r>
          </w:p>
        </w:tc>
        <w:tc>
          <w:tcPr>
            <w:tcW w:w="6378" w:type="dxa"/>
          </w:tcPr>
          <w:p w:rsidR="0081233F" w:rsidRDefault="0081233F" w:rsidP="00C4005E">
            <w:pPr>
              <w:jc w:val="left"/>
            </w:pPr>
          </w:p>
          <w:p w:rsidR="00AC684A" w:rsidRDefault="00AC684A" w:rsidP="00C4005E">
            <w:pPr>
              <w:jc w:val="left"/>
            </w:pPr>
          </w:p>
        </w:tc>
      </w:tr>
      <w:tr w:rsidR="0081233F" w:rsidTr="00C4005E">
        <w:tc>
          <w:tcPr>
            <w:tcW w:w="2235" w:type="dxa"/>
            <w:vAlign w:val="center"/>
          </w:tcPr>
          <w:p w:rsidR="0081233F" w:rsidRDefault="0081233F" w:rsidP="00C4005E">
            <w:pPr>
              <w:jc w:val="center"/>
            </w:pPr>
            <w:r>
              <w:rPr>
                <w:rFonts w:hint="eastAsia"/>
              </w:rPr>
              <w:t>非破壊試験技術者の資格</w:t>
            </w:r>
          </w:p>
        </w:tc>
        <w:tc>
          <w:tcPr>
            <w:tcW w:w="6378" w:type="dxa"/>
          </w:tcPr>
          <w:p w:rsidR="0081233F" w:rsidRDefault="0081233F" w:rsidP="00C4005E">
            <w:pPr>
              <w:jc w:val="left"/>
            </w:pPr>
          </w:p>
          <w:p w:rsidR="00AC684A" w:rsidRPr="0081233F" w:rsidRDefault="00AC684A" w:rsidP="00C4005E">
            <w:pPr>
              <w:jc w:val="left"/>
            </w:pPr>
          </w:p>
        </w:tc>
      </w:tr>
      <w:tr w:rsidR="0081233F" w:rsidTr="00C4005E">
        <w:tc>
          <w:tcPr>
            <w:tcW w:w="2235" w:type="dxa"/>
            <w:vAlign w:val="center"/>
          </w:tcPr>
          <w:p w:rsidR="0081233F" w:rsidRDefault="0081233F" w:rsidP="00C4005E">
            <w:pPr>
              <w:jc w:val="center"/>
            </w:pPr>
            <w:r>
              <w:rPr>
                <w:rFonts w:hint="eastAsia"/>
              </w:rPr>
              <w:t>備考</w:t>
            </w:r>
          </w:p>
        </w:tc>
        <w:tc>
          <w:tcPr>
            <w:tcW w:w="6378" w:type="dxa"/>
          </w:tcPr>
          <w:p w:rsidR="0081233F" w:rsidRDefault="0081233F" w:rsidP="00C4005E">
            <w:pPr>
              <w:jc w:val="left"/>
            </w:pPr>
          </w:p>
          <w:p w:rsidR="00AC684A" w:rsidRPr="0081233F" w:rsidRDefault="00AC684A" w:rsidP="00C4005E">
            <w:pPr>
              <w:jc w:val="left"/>
            </w:pPr>
          </w:p>
        </w:tc>
      </w:tr>
    </w:tbl>
    <w:p w:rsidR="006955CF" w:rsidRDefault="006960F5" w:rsidP="00A85C52">
      <w:pPr>
        <w:jc w:val="left"/>
      </w:pPr>
      <w:r>
        <w:rPr>
          <w:rFonts w:hint="eastAsia"/>
        </w:rPr>
        <w:t>※</w:t>
      </w:r>
      <w:r w:rsidR="00A85C52">
        <w:rPr>
          <w:rFonts w:hint="eastAsia"/>
        </w:rPr>
        <w:t>１：その他に該当する場合、規格に関する資料を添付する事。</w:t>
      </w:r>
    </w:p>
    <w:p w:rsidR="00A85C52" w:rsidRDefault="00A85C52" w:rsidP="00A85C52">
      <w:pPr>
        <w:jc w:val="left"/>
      </w:pPr>
      <w:r>
        <w:rPr>
          <w:rFonts w:hint="eastAsia"/>
        </w:rPr>
        <w:t>※２：溶接施工法が評価基準に適合している事がわかる資料を添付する事。</w:t>
      </w:r>
    </w:p>
    <w:p w:rsidR="00A85C52" w:rsidRPr="00A85C52" w:rsidRDefault="00A85C52" w:rsidP="00A85C52">
      <w:pPr>
        <w:jc w:val="left"/>
      </w:pPr>
    </w:p>
    <w:sectPr w:rsidR="00A85C52" w:rsidRPr="00A85C5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A2" w:rsidRDefault="00B16DA2" w:rsidP="00B16DA2">
      <w:r>
        <w:separator/>
      </w:r>
    </w:p>
  </w:endnote>
  <w:endnote w:type="continuationSeparator" w:id="0">
    <w:p w:rsidR="00B16DA2" w:rsidRDefault="00B16DA2" w:rsidP="00B1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A2" w:rsidRDefault="00B16DA2" w:rsidP="00B16DA2">
      <w:r>
        <w:separator/>
      </w:r>
    </w:p>
  </w:footnote>
  <w:footnote w:type="continuationSeparator" w:id="0">
    <w:p w:rsidR="00B16DA2" w:rsidRDefault="00B16DA2" w:rsidP="00B16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A2" w:rsidRDefault="00B16DA2" w:rsidP="00B16DA2">
    <w:pPr>
      <w:pStyle w:val="a4"/>
      <w:wordWrap w:val="0"/>
      <w:jc w:val="right"/>
    </w:pPr>
    <w:r>
      <w:rPr>
        <w:rFonts w:hint="eastAsia"/>
      </w:rPr>
      <w:t>SRCM-F-027 Rve.0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CF"/>
    <w:rsid w:val="00352EE7"/>
    <w:rsid w:val="00605327"/>
    <w:rsid w:val="006955CF"/>
    <w:rsid w:val="006960F5"/>
    <w:rsid w:val="006B0CA4"/>
    <w:rsid w:val="0073237D"/>
    <w:rsid w:val="0081233F"/>
    <w:rsid w:val="00A85C52"/>
    <w:rsid w:val="00AC684A"/>
    <w:rsid w:val="00B16DA2"/>
    <w:rsid w:val="00C40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5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6DA2"/>
    <w:pPr>
      <w:tabs>
        <w:tab w:val="center" w:pos="4252"/>
        <w:tab w:val="right" w:pos="8504"/>
      </w:tabs>
      <w:snapToGrid w:val="0"/>
    </w:pPr>
  </w:style>
  <w:style w:type="character" w:customStyle="1" w:styleId="a5">
    <w:name w:val="ヘッダー (文字)"/>
    <w:basedOn w:val="a0"/>
    <w:link w:val="a4"/>
    <w:uiPriority w:val="99"/>
    <w:rsid w:val="00B16DA2"/>
  </w:style>
  <w:style w:type="paragraph" w:styleId="a6">
    <w:name w:val="footer"/>
    <w:basedOn w:val="a"/>
    <w:link w:val="a7"/>
    <w:uiPriority w:val="99"/>
    <w:unhideWhenUsed/>
    <w:rsid w:val="00B16DA2"/>
    <w:pPr>
      <w:tabs>
        <w:tab w:val="center" w:pos="4252"/>
        <w:tab w:val="right" w:pos="8504"/>
      </w:tabs>
      <w:snapToGrid w:val="0"/>
    </w:pPr>
  </w:style>
  <w:style w:type="character" w:customStyle="1" w:styleId="a7">
    <w:name w:val="フッター (文字)"/>
    <w:basedOn w:val="a0"/>
    <w:link w:val="a6"/>
    <w:uiPriority w:val="99"/>
    <w:rsid w:val="00B16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5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6DA2"/>
    <w:pPr>
      <w:tabs>
        <w:tab w:val="center" w:pos="4252"/>
        <w:tab w:val="right" w:pos="8504"/>
      </w:tabs>
      <w:snapToGrid w:val="0"/>
    </w:pPr>
  </w:style>
  <w:style w:type="character" w:customStyle="1" w:styleId="a5">
    <w:name w:val="ヘッダー (文字)"/>
    <w:basedOn w:val="a0"/>
    <w:link w:val="a4"/>
    <w:uiPriority w:val="99"/>
    <w:rsid w:val="00B16DA2"/>
  </w:style>
  <w:style w:type="paragraph" w:styleId="a6">
    <w:name w:val="footer"/>
    <w:basedOn w:val="a"/>
    <w:link w:val="a7"/>
    <w:uiPriority w:val="99"/>
    <w:unhideWhenUsed/>
    <w:rsid w:val="00B16DA2"/>
    <w:pPr>
      <w:tabs>
        <w:tab w:val="center" w:pos="4252"/>
        <w:tab w:val="right" w:pos="8504"/>
      </w:tabs>
      <w:snapToGrid w:val="0"/>
    </w:pPr>
  </w:style>
  <w:style w:type="character" w:customStyle="1" w:styleId="a7">
    <w:name w:val="フッター (文字)"/>
    <w:basedOn w:val="a0"/>
    <w:link w:val="a6"/>
    <w:uiPriority w:val="99"/>
    <w:rsid w:val="00B1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280479</dc:creator>
  <cp:lastModifiedBy>280479</cp:lastModifiedBy>
  <cp:revision>5</cp:revision>
  <dcterms:created xsi:type="dcterms:W3CDTF">2016-10-18T09:57:00Z</dcterms:created>
  <dcterms:modified xsi:type="dcterms:W3CDTF">2016-12-14T00:40:00Z</dcterms:modified>
</cp:coreProperties>
</file>